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D" w:rsidRDefault="00361E13" w:rsidP="009C193D">
      <w:r>
        <w:rPr>
          <w:rFonts w:ascii="Arial" w:hAnsi="Arial" w:cs="Arial"/>
          <w:sz w:val="32"/>
          <w:szCs w:val="32"/>
        </w:rPr>
        <w:t>Beschlüsse der</w:t>
      </w:r>
      <w:r w:rsidR="009C193D">
        <w:rPr>
          <w:rFonts w:ascii="Arial" w:hAnsi="Arial" w:cs="Arial"/>
          <w:sz w:val="32"/>
          <w:szCs w:val="32"/>
        </w:rPr>
        <w:t xml:space="preserve"> Teil-Personalversammlung der Schulleitungen am 15.02.2016</w:t>
      </w:r>
    </w:p>
    <w:p w:rsidR="009C193D" w:rsidRDefault="009C193D" w:rsidP="009C193D">
      <w:pPr>
        <w:jc w:val="center"/>
        <w:rPr>
          <w:rFonts w:ascii="Arial" w:hAnsi="Arial" w:cs="Arial"/>
          <w:sz w:val="36"/>
          <w:szCs w:val="36"/>
        </w:rPr>
      </w:pPr>
    </w:p>
    <w:p w:rsidR="009C193D" w:rsidRDefault="009C193D" w:rsidP="009C193D"/>
    <w:p w:rsidR="009C193D" w:rsidRDefault="009C193D" w:rsidP="009C193D">
      <w:pPr>
        <w:rPr>
          <w:rFonts w:ascii="Arial" w:hAnsi="Arial" w:cs="Arial"/>
        </w:rPr>
      </w:pPr>
    </w:p>
    <w:p w:rsidR="009C193D" w:rsidRDefault="009C193D" w:rsidP="009C193D">
      <w:pPr>
        <w:jc w:val="center"/>
      </w:pPr>
      <w:r>
        <w:rPr>
          <w:rFonts w:ascii="Arial" w:hAnsi="Arial" w:cs="Arial"/>
        </w:rPr>
        <w:t>1. Sofortige Umsetzung der Änderungen zur Leitungszeit</w:t>
      </w:r>
    </w:p>
    <w:p w:rsidR="009C193D" w:rsidRDefault="009C193D" w:rsidP="009C193D">
      <w:pPr>
        <w:rPr>
          <w:rFonts w:ascii="Arial" w:hAnsi="Arial" w:cs="Arial"/>
        </w:rPr>
      </w:pPr>
    </w:p>
    <w:p w:rsidR="009C193D" w:rsidRPr="001F2396" w:rsidRDefault="009C193D" w:rsidP="009C193D">
      <w:pPr>
        <w:spacing w:after="120"/>
        <w:jc w:val="both"/>
        <w:rPr>
          <w:rFonts w:ascii="Arial" w:hAnsi="Arial"/>
          <w:color w:val="auto"/>
          <w:sz w:val="20"/>
          <w:szCs w:val="20"/>
        </w:rPr>
      </w:pPr>
      <w:r w:rsidRPr="001F2396">
        <w:rPr>
          <w:rFonts w:ascii="Arial" w:hAnsi="Arial"/>
          <w:color w:val="auto"/>
          <w:sz w:val="20"/>
          <w:szCs w:val="20"/>
        </w:rPr>
        <w:t xml:space="preserve">Die Teilpersonalversammlung der Bremer Schulleitungen fordert die Senatorin für Kinder und Bildung auf, die Beschlüsse des von der Deputation für Bildung eingesetzten Begleitgremiums zur Leitungszeit unverzüglich umzusetzen! </w:t>
      </w:r>
    </w:p>
    <w:p w:rsidR="009C193D" w:rsidRDefault="009C193D" w:rsidP="009C193D">
      <w:pPr>
        <w:spacing w:after="120"/>
        <w:ind w:left="53"/>
        <w:jc w:val="both"/>
        <w:rPr>
          <w:rFonts w:ascii="Arial" w:hAnsi="Arial"/>
          <w:color w:val="auto"/>
          <w:sz w:val="20"/>
          <w:szCs w:val="20"/>
        </w:rPr>
      </w:pPr>
      <w:r w:rsidRPr="001F2396">
        <w:rPr>
          <w:rFonts w:ascii="Arial" w:hAnsi="Arial"/>
          <w:color w:val="auto"/>
          <w:sz w:val="20"/>
          <w:szCs w:val="20"/>
        </w:rPr>
        <w:t>Die in einem demokratischen Verfahren unter Beteiligung aller Schularten einstimmig gefassten B</w:t>
      </w:r>
      <w:r>
        <w:rPr>
          <w:rFonts w:ascii="Arial" w:hAnsi="Arial"/>
          <w:color w:val="auto"/>
          <w:sz w:val="20"/>
          <w:szCs w:val="20"/>
        </w:rPr>
        <w:t>e</w:t>
      </w:r>
      <w:r w:rsidRPr="001F2396">
        <w:rPr>
          <w:rFonts w:ascii="Arial" w:hAnsi="Arial"/>
          <w:color w:val="auto"/>
          <w:sz w:val="20"/>
          <w:szCs w:val="20"/>
        </w:rPr>
        <w:t xml:space="preserve">schlüsse sehen eine geänderte Leitungszeitformel vor, in der die Leitungszeit für die Bereiche  W+E, </w:t>
      </w:r>
      <w:proofErr w:type="spellStart"/>
      <w:r w:rsidRPr="001F2396">
        <w:rPr>
          <w:rFonts w:ascii="Arial" w:hAnsi="Arial"/>
          <w:color w:val="auto"/>
          <w:sz w:val="20"/>
          <w:szCs w:val="20"/>
        </w:rPr>
        <w:t>Zup-Verbundsleitungen</w:t>
      </w:r>
      <w:proofErr w:type="spellEnd"/>
      <w:r w:rsidRPr="001F2396">
        <w:rPr>
          <w:rFonts w:ascii="Arial" w:hAnsi="Arial"/>
          <w:color w:val="auto"/>
          <w:sz w:val="20"/>
          <w:szCs w:val="20"/>
        </w:rPr>
        <w:t xml:space="preserve"> sowie Ganztagsgrundschulen stärker berücksichtigt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Pr="001F2396">
        <w:rPr>
          <w:rFonts w:ascii="Arial" w:hAnsi="Arial"/>
          <w:color w:val="auto"/>
          <w:sz w:val="20"/>
          <w:szCs w:val="20"/>
        </w:rPr>
        <w:t xml:space="preserve">und mit einer ca. 3-prozentigen  Stauchung der Leitungszeit aller Schulen mit einem Leitungszeitgrundwert ´größer 15´ um gegenfinanziert wird. </w:t>
      </w:r>
    </w:p>
    <w:p w:rsidR="009C193D" w:rsidRPr="00361E13" w:rsidRDefault="009C193D" w:rsidP="00361E13">
      <w:pPr>
        <w:spacing w:after="120"/>
        <w:ind w:left="53"/>
        <w:jc w:val="both"/>
        <w:rPr>
          <w:rFonts w:ascii="Arial" w:hAnsi="Arial"/>
          <w:color w:val="auto"/>
          <w:sz w:val="20"/>
          <w:szCs w:val="20"/>
        </w:rPr>
      </w:pPr>
      <w:r w:rsidRPr="001F2396">
        <w:rPr>
          <w:rFonts w:ascii="Arial" w:hAnsi="Arial"/>
          <w:color w:val="auto"/>
          <w:sz w:val="20"/>
          <w:szCs w:val="20"/>
        </w:rPr>
        <w:t>Die Veränderungen wurden auf der Datenbasis von 2013/14 kostenneutral ermittelt und sind als neue Leitungszeitformel ohne Verrechnung im Hinblick auf die alte Leitungszeitformel künftig auf  sich verändernde Bedingungen anzuwenden, um für alle Schulen eine transparente und verlässliche Zuwe</w:t>
      </w:r>
      <w:r w:rsidRPr="001F2396">
        <w:rPr>
          <w:rFonts w:ascii="Arial" w:hAnsi="Arial"/>
          <w:color w:val="auto"/>
          <w:sz w:val="20"/>
          <w:szCs w:val="20"/>
        </w:rPr>
        <w:t>i</w:t>
      </w:r>
      <w:r w:rsidRPr="001F2396">
        <w:rPr>
          <w:rFonts w:ascii="Arial" w:hAnsi="Arial"/>
          <w:color w:val="auto"/>
          <w:sz w:val="20"/>
          <w:szCs w:val="20"/>
        </w:rPr>
        <w:t>sung sicherzustellen. Die Zuweisung muss entsprechend den Deputationsbeschlüssen zum Schj.2016/17 erfolgen.</w:t>
      </w:r>
    </w:p>
    <w:p w:rsidR="009C193D" w:rsidRPr="001F2396" w:rsidRDefault="009C193D" w:rsidP="009C193D">
      <w:pPr>
        <w:spacing w:after="120"/>
        <w:ind w:left="53" w:right="-233"/>
        <w:rPr>
          <w:rFonts w:ascii="Arial" w:hAnsi="Arial"/>
          <w:color w:val="auto"/>
          <w:sz w:val="20"/>
          <w:szCs w:val="20"/>
        </w:rPr>
      </w:pPr>
    </w:p>
    <w:p w:rsidR="009C193D" w:rsidRPr="004E6C56" w:rsidRDefault="009C193D" w:rsidP="009C193D">
      <w:pPr>
        <w:widowControl w:val="0"/>
        <w:autoSpaceDE w:val="0"/>
        <w:autoSpaceDN w:val="0"/>
        <w:adjustRightInd w:val="0"/>
        <w:jc w:val="center"/>
        <w:rPr>
          <w:rFonts w:ascii="ArialMT" w:hAnsi="ArialMT"/>
          <w:color w:val="auto"/>
        </w:rPr>
      </w:pPr>
      <w:r w:rsidRPr="004E6C56">
        <w:rPr>
          <w:rFonts w:ascii="ArialMT" w:hAnsi="ArialMT"/>
          <w:color w:val="auto"/>
        </w:rPr>
        <w:t>2. Transparenz und Beteiligung an der neuen Zuweisungsrichtlinie</w:t>
      </w:r>
    </w:p>
    <w:p w:rsidR="009C193D" w:rsidRPr="004E6C56" w:rsidRDefault="009C193D" w:rsidP="009C193D">
      <w:pPr>
        <w:widowControl w:val="0"/>
        <w:autoSpaceDE w:val="0"/>
        <w:autoSpaceDN w:val="0"/>
        <w:adjustRightInd w:val="0"/>
        <w:jc w:val="both"/>
        <w:rPr>
          <w:rFonts w:ascii="ArialMT" w:hAnsi="ArialMT"/>
          <w:color w:val="auto"/>
          <w:sz w:val="20"/>
          <w:szCs w:val="20"/>
        </w:rPr>
      </w:pPr>
    </w:p>
    <w:p w:rsidR="009C193D" w:rsidRPr="004E6C56" w:rsidRDefault="009C193D" w:rsidP="009C193D">
      <w:pPr>
        <w:widowControl w:val="0"/>
        <w:autoSpaceDE w:val="0"/>
        <w:autoSpaceDN w:val="0"/>
        <w:adjustRightInd w:val="0"/>
        <w:spacing w:after="120"/>
        <w:jc w:val="both"/>
        <w:rPr>
          <w:rFonts w:ascii="ArialMT" w:hAnsi="ArialMT"/>
          <w:color w:val="auto"/>
          <w:sz w:val="20"/>
          <w:szCs w:val="20"/>
        </w:rPr>
      </w:pPr>
      <w:r w:rsidRPr="004E6C56">
        <w:rPr>
          <w:rFonts w:ascii="Arial" w:hAnsi="Arial"/>
          <w:color w:val="auto"/>
          <w:sz w:val="20"/>
          <w:szCs w:val="20"/>
        </w:rPr>
        <w:t xml:space="preserve">Die Teilpersonalversammlung der Bremer Schulleitungen fordert die Senatorin für Kinder und Bildung auf, </w:t>
      </w:r>
      <w:r w:rsidRPr="004E6C56" w:rsidDel="00C80493">
        <w:rPr>
          <w:rFonts w:ascii="ArialMT" w:hAnsi="ArialMT"/>
          <w:color w:val="auto"/>
          <w:sz w:val="20"/>
          <w:szCs w:val="20"/>
        </w:rPr>
        <w:t>den Entwurf der geplanten</w:t>
      </w:r>
      <w:r w:rsidRPr="004E6C56">
        <w:rPr>
          <w:rFonts w:ascii="ArialMT" w:hAnsi="ArialMT"/>
          <w:color w:val="auto"/>
          <w:sz w:val="20"/>
          <w:szCs w:val="20"/>
        </w:rPr>
        <w:t xml:space="preserve"> Zuweisungsrichtlinie (Lehrerversorgung, unterstützende Pädagogik, Ganztag…) endlich zu veröffentlichen und mit den Schulen, ihren Verbänden und Organisationen  in den Diskussions- und Beteiligungsprozess zu treten. </w:t>
      </w:r>
    </w:p>
    <w:p w:rsidR="009C193D" w:rsidRPr="004E6C56" w:rsidRDefault="009C193D" w:rsidP="009C193D">
      <w:pPr>
        <w:widowControl w:val="0"/>
        <w:autoSpaceDE w:val="0"/>
        <w:autoSpaceDN w:val="0"/>
        <w:adjustRightInd w:val="0"/>
        <w:spacing w:after="120"/>
        <w:jc w:val="both"/>
        <w:rPr>
          <w:rFonts w:ascii="ArialMT" w:hAnsi="ArialMT"/>
          <w:color w:val="auto"/>
          <w:sz w:val="20"/>
          <w:szCs w:val="20"/>
        </w:rPr>
      </w:pPr>
      <w:r w:rsidRPr="004E6C56">
        <w:rPr>
          <w:rFonts w:ascii="ArialMT" w:hAnsi="ArialMT"/>
          <w:color w:val="auto"/>
          <w:sz w:val="20"/>
          <w:szCs w:val="20"/>
        </w:rPr>
        <w:t>Die angemessene Versorgung mit Personal und Lehrerstunden ist eine unabdingbare Voraussetzung für eine gelingende Schul- und Unterrichtsentwicklung mit dem Ziel der Inklusion. Dabei sollten Sozi</w:t>
      </w:r>
      <w:r w:rsidRPr="004E6C56">
        <w:rPr>
          <w:rFonts w:ascii="ArialMT" w:hAnsi="ArialMT"/>
          <w:color w:val="auto"/>
          <w:sz w:val="20"/>
          <w:szCs w:val="20"/>
        </w:rPr>
        <w:t>a</w:t>
      </w:r>
      <w:r w:rsidRPr="004E6C56">
        <w:rPr>
          <w:rFonts w:ascii="ArialMT" w:hAnsi="ArialMT"/>
          <w:color w:val="auto"/>
          <w:sz w:val="20"/>
          <w:szCs w:val="20"/>
        </w:rPr>
        <w:t>lindikatoren in die Zuweisung besonders belasteter Standorte einfließen sowie die Leitungszeit en</w:t>
      </w:r>
      <w:r w:rsidRPr="004E6C56">
        <w:rPr>
          <w:rFonts w:ascii="ArialMT" w:hAnsi="ArialMT"/>
          <w:color w:val="auto"/>
          <w:sz w:val="20"/>
          <w:szCs w:val="20"/>
        </w:rPr>
        <w:t>t</w:t>
      </w:r>
      <w:r w:rsidRPr="004E6C56">
        <w:rPr>
          <w:rFonts w:ascii="ArialMT" w:hAnsi="ArialMT"/>
          <w:color w:val="auto"/>
          <w:sz w:val="20"/>
          <w:szCs w:val="20"/>
        </w:rPr>
        <w:t>sprechend der neuen Leitungszeitformel zugewiesen werden.</w:t>
      </w:r>
    </w:p>
    <w:p w:rsidR="009C193D" w:rsidRDefault="009C193D" w:rsidP="009C193D">
      <w:pPr>
        <w:jc w:val="both"/>
        <w:rPr>
          <w:rFonts w:ascii="Arial" w:hAnsi="Arial" w:cs="Arial"/>
        </w:rPr>
      </w:pPr>
    </w:p>
    <w:p w:rsidR="009C193D" w:rsidRDefault="009C193D" w:rsidP="009C193D">
      <w:pPr>
        <w:jc w:val="center"/>
      </w:pPr>
      <w:r>
        <w:rPr>
          <w:rFonts w:ascii="Arial" w:hAnsi="Arial" w:cs="Arial"/>
        </w:rPr>
        <w:t xml:space="preserve">3. Angemessene Zuweisung von Personal für Bremens Schulen / </w:t>
      </w:r>
      <w:r>
        <w:rPr>
          <w:rFonts w:ascii="Arial" w:hAnsi="Arial" w:cs="Arial"/>
        </w:rPr>
        <w:br/>
        <w:t>Entwicklung eines nachhaltigen Personalkonzeptes</w:t>
      </w:r>
    </w:p>
    <w:p w:rsidR="009C193D" w:rsidRDefault="009C193D" w:rsidP="009C193D">
      <w:pPr>
        <w:rPr>
          <w:rFonts w:ascii="Arial" w:hAnsi="Arial" w:cs="Arial"/>
        </w:rPr>
      </w:pPr>
    </w:p>
    <w:p w:rsidR="009C193D" w:rsidRPr="004E6C56" w:rsidRDefault="009C193D" w:rsidP="009C193D">
      <w:pPr>
        <w:widowControl w:val="0"/>
        <w:autoSpaceDE w:val="0"/>
        <w:autoSpaceDN w:val="0"/>
        <w:adjustRightInd w:val="0"/>
        <w:spacing w:after="120"/>
        <w:jc w:val="both"/>
        <w:rPr>
          <w:rFonts w:ascii="ArialMT" w:hAnsi="ArialMT"/>
          <w:color w:val="auto"/>
          <w:sz w:val="20"/>
          <w:szCs w:val="20"/>
        </w:rPr>
      </w:pPr>
      <w:r w:rsidRPr="004E6C56">
        <w:rPr>
          <w:rFonts w:ascii="ArialMT" w:hAnsi="ArialMT"/>
          <w:color w:val="auto"/>
          <w:sz w:val="20"/>
          <w:szCs w:val="20"/>
        </w:rPr>
        <w:t xml:space="preserve">Die Teil-Personalversammlung fordert die Senatorin für Kinder und Bildung Frau Dr. Bogedan auf, für ausreichendes und qualifiziertes Personal an </w:t>
      </w:r>
      <w:r w:rsidRPr="004E6C56" w:rsidDel="00C80493">
        <w:rPr>
          <w:rFonts w:ascii="ArialMT" w:hAnsi="ArialMT"/>
          <w:color w:val="auto"/>
          <w:sz w:val="20"/>
          <w:szCs w:val="20"/>
        </w:rPr>
        <w:t xml:space="preserve">Bremer </w:t>
      </w:r>
      <w:r w:rsidRPr="004E6C56">
        <w:rPr>
          <w:rFonts w:ascii="ArialMT" w:hAnsi="ArialMT"/>
          <w:color w:val="auto"/>
          <w:sz w:val="20"/>
          <w:szCs w:val="20"/>
        </w:rPr>
        <w:t xml:space="preserve">Schulen </w:t>
      </w:r>
      <w:r w:rsidRPr="004E6C56" w:rsidDel="00C80493">
        <w:rPr>
          <w:rFonts w:ascii="ArialMT" w:hAnsi="ArialMT"/>
          <w:color w:val="auto"/>
          <w:sz w:val="20"/>
          <w:szCs w:val="20"/>
        </w:rPr>
        <w:t>B</w:t>
      </w:r>
      <w:r w:rsidRPr="004E6C56">
        <w:rPr>
          <w:rFonts w:ascii="ArialMT" w:hAnsi="ArialMT"/>
          <w:color w:val="auto"/>
          <w:sz w:val="20"/>
          <w:szCs w:val="20"/>
        </w:rPr>
        <w:t xml:space="preserve">remens zu sorgen. </w:t>
      </w:r>
      <w:r>
        <w:rPr>
          <w:rFonts w:ascii="ArialMT" w:hAnsi="ArialMT"/>
          <w:color w:val="auto"/>
          <w:sz w:val="20"/>
          <w:szCs w:val="20"/>
        </w:rPr>
        <w:t>Qualifiziertes</w:t>
      </w:r>
      <w:r w:rsidRPr="004E6C56">
        <w:rPr>
          <w:rFonts w:ascii="ArialMT" w:hAnsi="ArialMT"/>
          <w:color w:val="auto"/>
          <w:sz w:val="20"/>
          <w:szCs w:val="20"/>
        </w:rPr>
        <w:t xml:space="preserve"> Pe</w:t>
      </w:r>
      <w:r w:rsidRPr="004E6C56">
        <w:rPr>
          <w:rFonts w:ascii="ArialMT" w:hAnsi="ArialMT"/>
          <w:color w:val="auto"/>
          <w:sz w:val="20"/>
          <w:szCs w:val="20"/>
        </w:rPr>
        <w:t>r</w:t>
      </w:r>
      <w:r w:rsidR="00361E13">
        <w:rPr>
          <w:rFonts w:ascii="ArialMT" w:hAnsi="ArialMT"/>
          <w:color w:val="auto"/>
          <w:sz w:val="20"/>
          <w:szCs w:val="20"/>
        </w:rPr>
        <w:t xml:space="preserve">sonal </w:t>
      </w:r>
      <w:r w:rsidRPr="004E6C56">
        <w:rPr>
          <w:rFonts w:ascii="ArialMT" w:hAnsi="ArialMT"/>
          <w:color w:val="auto"/>
          <w:sz w:val="20"/>
          <w:szCs w:val="20"/>
        </w:rPr>
        <w:t xml:space="preserve">ist unabdingbare Voraussetzung für Inklusion sowie eine verlässliche und qualitativ hochwertige Unterrichtsversorgung. </w:t>
      </w:r>
      <w:r w:rsidR="00CC1AC5">
        <w:rPr>
          <w:rFonts w:ascii="ArialMT" w:hAnsi="ArialMT"/>
          <w:color w:val="auto"/>
          <w:sz w:val="20"/>
          <w:szCs w:val="20"/>
        </w:rPr>
        <w:t>Dabei sind frühzeitige Einstellungstermine ein wichtiges Mittel zur Gewinnung von Personal besonders in der Konkurrenz um Lehrkräfte mit Mangelfächern.</w:t>
      </w:r>
    </w:p>
    <w:p w:rsidR="009C193D" w:rsidRPr="004E6C56" w:rsidRDefault="009C193D" w:rsidP="009C193D">
      <w:pPr>
        <w:widowControl w:val="0"/>
        <w:autoSpaceDE w:val="0"/>
        <w:autoSpaceDN w:val="0"/>
        <w:adjustRightInd w:val="0"/>
        <w:spacing w:after="120"/>
        <w:jc w:val="both"/>
        <w:rPr>
          <w:rFonts w:ascii="ArialMT" w:hAnsi="ArialMT"/>
          <w:color w:val="auto"/>
          <w:sz w:val="20"/>
          <w:szCs w:val="20"/>
        </w:rPr>
      </w:pPr>
      <w:r w:rsidRPr="004E6C56">
        <w:rPr>
          <w:rFonts w:ascii="ArialMT" w:hAnsi="ArialMT"/>
          <w:color w:val="auto"/>
          <w:sz w:val="20"/>
          <w:szCs w:val="20"/>
        </w:rPr>
        <w:t>Um bestehende Engpässe zu beseitigen, gilt es mittelfristig mit den Schulleitungen ein Personal-konzept mit entsprechenden Anreizen zu entwickeln, aber auch</w:t>
      </w:r>
      <w:r w:rsidRPr="004E6C56" w:rsidDel="00C80493">
        <w:rPr>
          <w:rFonts w:ascii="ArialMT" w:hAnsi="ArialMT"/>
          <w:color w:val="auto"/>
          <w:sz w:val="20"/>
          <w:szCs w:val="20"/>
        </w:rPr>
        <w:t xml:space="preserve"> k</w:t>
      </w:r>
      <w:r w:rsidRPr="004E6C56">
        <w:rPr>
          <w:rFonts w:ascii="ArialMT" w:hAnsi="ArialMT"/>
          <w:color w:val="auto"/>
          <w:sz w:val="20"/>
          <w:szCs w:val="20"/>
        </w:rPr>
        <w:t xml:space="preserve">urzfristig Kolleg/innen vor Ort zu entlasten. </w:t>
      </w:r>
      <w:r w:rsidRPr="004E6C56" w:rsidDel="00C80493">
        <w:rPr>
          <w:rFonts w:ascii="ArialMT" w:hAnsi="ArialMT"/>
          <w:color w:val="auto"/>
          <w:sz w:val="20"/>
          <w:szCs w:val="20"/>
        </w:rPr>
        <w:t>D</w:t>
      </w:r>
      <w:r w:rsidRPr="004E6C56">
        <w:rPr>
          <w:rFonts w:ascii="ArialMT" w:hAnsi="ArialMT"/>
          <w:color w:val="auto"/>
          <w:sz w:val="20"/>
          <w:szCs w:val="20"/>
        </w:rPr>
        <w:t>ie geringere Besoldung im Lande Bremen stellt zunehmend einen Wettbewerbsnachteil g</w:t>
      </w:r>
      <w:r w:rsidRPr="004E6C56">
        <w:rPr>
          <w:rFonts w:ascii="ArialMT" w:hAnsi="ArialMT"/>
          <w:color w:val="auto"/>
          <w:sz w:val="20"/>
          <w:szCs w:val="20"/>
        </w:rPr>
        <w:t>e</w:t>
      </w:r>
      <w:r w:rsidRPr="004E6C56">
        <w:rPr>
          <w:rFonts w:ascii="ArialMT" w:hAnsi="ArialMT"/>
          <w:color w:val="auto"/>
          <w:sz w:val="20"/>
          <w:szCs w:val="20"/>
        </w:rPr>
        <w:t>genüber anderen Bundesländern be</w:t>
      </w:r>
      <w:r w:rsidR="00CC1AC5">
        <w:rPr>
          <w:rFonts w:ascii="ArialMT" w:hAnsi="ArialMT"/>
          <w:color w:val="auto"/>
          <w:sz w:val="20"/>
          <w:szCs w:val="20"/>
        </w:rPr>
        <w:t>i der Werbung um Lehrkräfte dar.</w:t>
      </w:r>
    </w:p>
    <w:p w:rsidR="009C193D" w:rsidRPr="004E6C56" w:rsidDel="00C80493" w:rsidRDefault="009C193D" w:rsidP="009C193D">
      <w:pPr>
        <w:widowControl w:val="0"/>
        <w:autoSpaceDE w:val="0"/>
        <w:autoSpaceDN w:val="0"/>
        <w:adjustRightInd w:val="0"/>
        <w:spacing w:after="120"/>
        <w:jc w:val="both"/>
        <w:rPr>
          <w:rFonts w:ascii="ArialMT" w:hAnsi="ArialMT"/>
          <w:color w:val="auto"/>
          <w:sz w:val="20"/>
          <w:szCs w:val="20"/>
        </w:rPr>
      </w:pPr>
      <w:r w:rsidRPr="004E6C56">
        <w:rPr>
          <w:rFonts w:ascii="ArialMT" w:hAnsi="ArialMT"/>
          <w:color w:val="auto"/>
          <w:sz w:val="20"/>
          <w:szCs w:val="20"/>
        </w:rPr>
        <w:t xml:space="preserve">Ebenso gilt es in bestimmten Bereichen neue Anreize für Interessierte zu schaffen Funktionsstellen zu übernehmen. Dies gilt insbesondere für die Besetzung von </w:t>
      </w:r>
      <w:proofErr w:type="spellStart"/>
      <w:r w:rsidRPr="004E6C56">
        <w:rPr>
          <w:rFonts w:ascii="ArialMT" w:hAnsi="ArialMT"/>
          <w:color w:val="auto"/>
          <w:sz w:val="20"/>
          <w:szCs w:val="20"/>
        </w:rPr>
        <w:t>ZuP</w:t>
      </w:r>
      <w:proofErr w:type="spellEnd"/>
      <w:r w:rsidRPr="004E6C56">
        <w:rPr>
          <w:rFonts w:ascii="ArialMT" w:hAnsi="ArialMT"/>
          <w:color w:val="auto"/>
          <w:sz w:val="20"/>
          <w:szCs w:val="20"/>
        </w:rPr>
        <w:t>-Leitungsstellen im Primarbereich.</w:t>
      </w:r>
      <w:r w:rsidRPr="004E6C56" w:rsidDel="00C80493">
        <w:rPr>
          <w:rFonts w:ascii="ArialMT" w:hAnsi="ArialMT"/>
          <w:color w:val="auto"/>
          <w:sz w:val="20"/>
          <w:szCs w:val="20"/>
        </w:rPr>
        <w:t xml:space="preserve"> </w:t>
      </w:r>
    </w:p>
    <w:p w:rsidR="009C193D" w:rsidRDefault="009C193D" w:rsidP="009C193D">
      <w:pPr>
        <w:jc w:val="both"/>
        <w:rPr>
          <w:rFonts w:ascii="Arial" w:hAnsi="Arial" w:cs="Arial"/>
          <w:sz w:val="20"/>
          <w:szCs w:val="20"/>
        </w:rPr>
      </w:pPr>
      <w:r w:rsidRPr="004E6C56">
        <w:rPr>
          <w:rFonts w:ascii="ArialMT" w:hAnsi="ArialMT"/>
          <w:color w:val="auto"/>
          <w:sz w:val="20"/>
          <w:szCs w:val="20"/>
        </w:rPr>
        <w:t xml:space="preserve">Der geltende Beförderungsstopp muss für alle Funktionsstellen umgehend aufgehoben werden. Mit Übernahme des Amtes </w:t>
      </w:r>
      <w:r w:rsidRPr="004E6C56" w:rsidDel="00C80493">
        <w:rPr>
          <w:rFonts w:ascii="ArialMT" w:hAnsi="ArialMT"/>
          <w:color w:val="auto"/>
          <w:sz w:val="20"/>
          <w:szCs w:val="20"/>
        </w:rPr>
        <w:t xml:space="preserve">muss </w:t>
      </w:r>
      <w:r w:rsidRPr="004E6C56">
        <w:rPr>
          <w:rFonts w:ascii="ArialMT" w:hAnsi="ArialMT"/>
          <w:color w:val="auto"/>
          <w:sz w:val="20"/>
          <w:szCs w:val="20"/>
        </w:rPr>
        <w:t>auch die entsprechend höhere Bezahlung erfolgen.</w:t>
      </w:r>
    </w:p>
    <w:p w:rsidR="009C193D" w:rsidRDefault="009C193D" w:rsidP="009C193D">
      <w:pPr>
        <w:jc w:val="both"/>
        <w:rPr>
          <w:rFonts w:ascii="Arial" w:hAnsi="Arial" w:cs="Arial"/>
          <w:sz w:val="20"/>
          <w:szCs w:val="20"/>
        </w:rPr>
      </w:pPr>
    </w:p>
    <w:p w:rsidR="009C193D" w:rsidRDefault="009C193D" w:rsidP="009C193D">
      <w:pPr>
        <w:jc w:val="both"/>
        <w:rPr>
          <w:rFonts w:ascii="Arial" w:hAnsi="Arial" w:cs="Arial"/>
          <w:sz w:val="20"/>
          <w:szCs w:val="20"/>
        </w:rPr>
      </w:pPr>
    </w:p>
    <w:p w:rsidR="00B70EE6" w:rsidRDefault="00B70EE6" w:rsidP="009C193D">
      <w:pPr>
        <w:jc w:val="both"/>
        <w:rPr>
          <w:rFonts w:ascii="Arial" w:hAnsi="Arial" w:cs="Arial"/>
          <w:sz w:val="20"/>
          <w:szCs w:val="20"/>
        </w:rPr>
      </w:pPr>
    </w:p>
    <w:p w:rsidR="00B70EE6" w:rsidRDefault="00B70EE6" w:rsidP="009C193D">
      <w:pPr>
        <w:jc w:val="both"/>
        <w:rPr>
          <w:rFonts w:ascii="Arial" w:hAnsi="Arial" w:cs="Arial"/>
          <w:sz w:val="20"/>
          <w:szCs w:val="20"/>
        </w:rPr>
      </w:pPr>
    </w:p>
    <w:p w:rsidR="00B70EE6" w:rsidRDefault="00B70EE6" w:rsidP="009C193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193D" w:rsidRDefault="009C193D" w:rsidP="009C193D">
      <w:pPr>
        <w:jc w:val="center"/>
      </w:pPr>
      <w:r>
        <w:rPr>
          <w:rFonts w:ascii="Arial" w:hAnsi="Arial" w:cs="Arial"/>
        </w:rPr>
        <w:lastRenderedPageBreak/>
        <w:t>4. Umgehende Erstellung einer Schulstandortplanung unter Beteiligung der Schulen</w:t>
      </w:r>
    </w:p>
    <w:p w:rsidR="009C193D" w:rsidRDefault="009C193D" w:rsidP="009C193D">
      <w:pPr>
        <w:jc w:val="both"/>
        <w:rPr>
          <w:rFonts w:ascii="Arial" w:hAnsi="Arial" w:cs="Arial"/>
        </w:rPr>
      </w:pP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Teilpersonalversammlung der Schulleitungen fordert eine zeitnahe Schulstandortplanung, die den Anforderungen der Inklusion, der Flüchtlingsintegration, des geplanten Ganztagsausbaus und der 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terschiedlichen Entwicklung von Schülerzahlen in den Stadtteilen Rechnung trägt und den Schulen verlässliche Rahmenbedingungen für ihre pädagogische Arbeit sichert.</w:t>
      </w: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letzte Schulstandortplanung ist 2015 ausgelaufen, eine verbindliche Planung für die kommenden Jahre existiert </w:t>
      </w:r>
      <w:proofErr w:type="gramStart"/>
      <w:r>
        <w:rPr>
          <w:rFonts w:ascii="Arial" w:hAnsi="Arial" w:cs="Arial"/>
          <w:sz w:val="20"/>
          <w:szCs w:val="20"/>
        </w:rPr>
        <w:t>zur Zeit</w:t>
      </w:r>
      <w:proofErr w:type="gramEnd"/>
      <w:r>
        <w:rPr>
          <w:rFonts w:ascii="Arial" w:hAnsi="Arial" w:cs="Arial"/>
          <w:sz w:val="20"/>
          <w:szCs w:val="20"/>
        </w:rPr>
        <w:t xml:space="preserve"> nicht. Bereits in der Deputation für Kinder und Bildung ist dies mehrfach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mängelt worden.</w:t>
      </w: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solche Standortplanung kann nur durch Beteiligung der betroffenen Schulen sinnvoll entwickelt werden. Die Zügigkeit einer Schule hat auch Auswirkungen auf pädagogische Konzepte, u.a. jah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gangsübergreifenden Unterricht, Werkstätten, Jahrgangshäuser.</w:t>
      </w: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Bewährte Konzepte dürfen nicht durch Notlösungen auf Grund fehlender Planung in Frage gestellt werden.</w:t>
      </w:r>
    </w:p>
    <w:p w:rsidR="009C193D" w:rsidRDefault="009C193D" w:rsidP="009C193D">
      <w:pPr>
        <w:jc w:val="both"/>
        <w:rPr>
          <w:rFonts w:ascii="Arial" w:hAnsi="Arial" w:cs="Arial"/>
        </w:rPr>
      </w:pPr>
    </w:p>
    <w:p w:rsidR="009C193D" w:rsidRDefault="009C193D" w:rsidP="009C193D">
      <w:pPr>
        <w:jc w:val="center"/>
      </w:pPr>
      <w:r>
        <w:rPr>
          <w:rFonts w:ascii="Arial" w:hAnsi="Arial" w:cs="Arial"/>
        </w:rPr>
        <w:t>5. Auch Schulleitungsmitglieder haben das Recht auf Urlaub</w:t>
      </w:r>
    </w:p>
    <w:p w:rsidR="009C193D" w:rsidRDefault="009C193D" w:rsidP="009C193D">
      <w:pPr>
        <w:jc w:val="both"/>
        <w:rPr>
          <w:rFonts w:ascii="Arial" w:hAnsi="Arial" w:cs="Arial"/>
          <w:sz w:val="20"/>
          <w:szCs w:val="20"/>
        </w:rPr>
      </w:pP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Verfügung Nr. 07/2016 vom 18.01.16 verlangt eine ständige Erreichbarkeit mindestens eines Schulleitungsmitglieds in den Ferien und die Gewährleistung des Zutritts zur Schule.</w:t>
      </w:r>
    </w:p>
    <w:p w:rsidR="009C193D" w:rsidRDefault="009C193D" w:rsidP="009C193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Teilpersonalversammlung der Schulleitungen fordert, dass die vorliegende Verfügung durch eine Neufassung ersetzt wird, die einerseits den besonderen Bedingungen kleiner Schulen mit entspr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chend wenigen Schulleitungsmitgliedern Rechnung trägt und andererseits den gesetzlich festgelegten Urlaubsanspruch berücksichtigt, der auch für Schulleitungsmitglieder mit herausgehobener Verantwo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tung gilt.</w:t>
      </w:r>
    </w:p>
    <w:p w:rsidR="002268C6" w:rsidRDefault="002268C6"/>
    <w:sectPr w:rsidR="002268C6" w:rsidSect="00A94753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D"/>
    <w:rsid w:val="002268C6"/>
    <w:rsid w:val="00361E13"/>
    <w:rsid w:val="009C193D"/>
    <w:rsid w:val="00B70EE6"/>
    <w:rsid w:val="00C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3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3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BC9903E0.dotm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Arno.Armgort</dc:creator>
  <cp:lastModifiedBy>Arno.Armgort</cp:lastModifiedBy>
  <cp:revision>2</cp:revision>
  <dcterms:created xsi:type="dcterms:W3CDTF">2016-02-16T12:11:00Z</dcterms:created>
  <dcterms:modified xsi:type="dcterms:W3CDTF">2016-02-16T12:32:00Z</dcterms:modified>
</cp:coreProperties>
</file>